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E2004A">
      <w:pPr>
        <w:pStyle w:val="NormalWeb"/>
        <w:widowControl w:val="0"/>
        <w:numPr>
          <w:ilvl w:val="0"/>
          <w:numId w:val="14"/>
        </w:numPr>
        <w:spacing w:before="0" w:beforeAutospacing="0" w:after="0" w:afterAutospacing="0"/>
        <w:rPr>
          <w:b/>
          <w:w w:val="95"/>
        </w:rPr>
      </w:pPr>
      <w:r>
        <w:rPr>
          <w:b/>
          <w:w w:val="95"/>
        </w:rPr>
        <w:t>F.V</w:t>
      </w:r>
      <w:r w:rsidR="00E2004A" w:rsidRPr="00E2004A">
        <w:t xml:space="preserve"> </w:t>
      </w:r>
      <w:r w:rsidR="00E2004A" w:rsidRPr="00E2004A">
        <w:rPr>
          <w:b/>
          <w:w w:val="95"/>
        </w:rPr>
        <w:t xml:space="preserve">VR/AR </w:t>
      </w:r>
      <w:proofErr w:type="spellStart"/>
      <w:r w:rsidR="00E2004A" w:rsidRPr="00E2004A">
        <w:rPr>
          <w:b/>
          <w:w w:val="95"/>
        </w:rPr>
        <w:t>Headset</w:t>
      </w:r>
      <w:proofErr w:type="spellEnd"/>
    </w:p>
    <w:tbl>
      <w:tblPr>
        <w:tblW w:w="10275" w:type="dxa"/>
        <w:tblInd w:w="10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E2004A">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E2004A">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E2004A">
        <w:trPr>
          <w:trHeight w:hRule="exact" w:val="180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E2004A" w:rsidP="00174164">
            <w:pPr>
              <w:pStyle w:val="TableParagraph"/>
              <w:ind w:left="97" w:right="148"/>
              <w:rPr>
                <w:rFonts w:asciiTheme="minorHAnsi" w:hAnsiTheme="minorHAnsi" w:cstheme="minorHAnsi"/>
              </w:rPr>
            </w:pPr>
            <w:r>
              <w:rPr>
                <w:rFonts w:asciiTheme="minorHAnsi" w:hAnsiTheme="minorHAnsi" w:cstheme="minorHAnsi"/>
                <w:b/>
                <w:spacing w:val="-1"/>
              </w:rPr>
              <w:t>Characteristic</w:t>
            </w:r>
            <w:r w:rsidR="00F25B48">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E2004A" w:rsidRPr="00E2004A" w:rsidRDefault="00E2004A" w:rsidP="00E2004A">
            <w:pPr>
              <w:pStyle w:val="TableParagraph"/>
              <w:spacing w:before="132"/>
              <w:rPr>
                <w:rFonts w:asciiTheme="minorHAnsi" w:hAnsiTheme="minorHAnsi" w:cstheme="minorHAnsi"/>
                <w:spacing w:val="-1"/>
              </w:rPr>
            </w:pPr>
            <w:r w:rsidRPr="00E2004A">
              <w:rPr>
                <w:rFonts w:asciiTheme="minorHAnsi" w:hAnsiTheme="minorHAnsi" w:cstheme="minorHAnsi"/>
                <w:spacing w:val="-1"/>
              </w:rPr>
              <w:t>Adjustable straps and interchangeable inserts</w:t>
            </w:r>
          </w:p>
          <w:p w:rsidR="00E2004A" w:rsidRPr="00E2004A" w:rsidRDefault="00E2004A" w:rsidP="00E2004A">
            <w:pPr>
              <w:pStyle w:val="TableParagraph"/>
              <w:spacing w:before="132"/>
              <w:rPr>
                <w:rFonts w:asciiTheme="minorHAnsi" w:hAnsiTheme="minorHAnsi" w:cstheme="minorHAnsi"/>
                <w:spacing w:val="-1"/>
              </w:rPr>
            </w:pPr>
            <w:r w:rsidRPr="00E2004A">
              <w:rPr>
                <w:rFonts w:asciiTheme="minorHAnsi" w:hAnsiTheme="minorHAnsi" w:cstheme="minorHAnsi"/>
                <w:spacing w:val="-1"/>
              </w:rPr>
              <w:t>Front-facing camera</w:t>
            </w:r>
          </w:p>
          <w:p w:rsidR="00E2004A" w:rsidRPr="00E2004A" w:rsidRDefault="00E2004A" w:rsidP="00E2004A">
            <w:pPr>
              <w:pStyle w:val="TableParagraph"/>
              <w:spacing w:before="132"/>
              <w:rPr>
                <w:rFonts w:asciiTheme="minorHAnsi" w:hAnsiTheme="minorHAnsi" w:cstheme="minorHAnsi"/>
                <w:spacing w:val="-1"/>
              </w:rPr>
            </w:pPr>
            <w:r w:rsidRPr="00E2004A">
              <w:rPr>
                <w:rFonts w:asciiTheme="minorHAnsi" w:hAnsiTheme="minorHAnsi" w:cstheme="minorHAnsi"/>
                <w:spacing w:val="-1"/>
              </w:rPr>
              <w:t>Eye relief adjustments</w:t>
            </w:r>
          </w:p>
          <w:p w:rsidR="00A2503B" w:rsidRPr="00A2503B" w:rsidRDefault="00E2004A" w:rsidP="00E2004A">
            <w:pPr>
              <w:pStyle w:val="TableParagraph"/>
              <w:spacing w:before="132"/>
              <w:rPr>
                <w:rFonts w:asciiTheme="minorHAnsi" w:hAnsiTheme="minorHAnsi" w:cstheme="minorHAnsi"/>
              </w:rPr>
            </w:pPr>
            <w:r w:rsidRPr="00E2004A">
              <w:rPr>
                <w:rFonts w:asciiTheme="minorHAnsi" w:hAnsiTheme="minorHAnsi" w:cstheme="minorHAnsi"/>
                <w:spacing w:val="-1"/>
              </w:rPr>
              <w:t>Fits most glasses</w:t>
            </w:r>
          </w:p>
        </w:tc>
      </w:tr>
      <w:tr w:rsidR="00A2503B" w:rsidRPr="00A2503B" w:rsidTr="00E2004A">
        <w:trPr>
          <w:trHeight w:hRule="exact" w:val="362"/>
        </w:trPr>
        <w:tc>
          <w:tcPr>
            <w:tcW w:w="5011" w:type="dxa"/>
            <w:tcBorders>
              <w:top w:val="single" w:sz="8" w:space="0" w:color="78C0D3"/>
              <w:left w:val="single" w:sz="8" w:space="0" w:color="78C0D3"/>
              <w:bottom w:val="single" w:sz="8" w:space="0" w:color="78C0D3"/>
              <w:right w:val="nil"/>
            </w:tcBorders>
            <w:hideMark/>
          </w:tcPr>
          <w:p w:rsidR="00A2503B" w:rsidRPr="00A2503B" w:rsidRDefault="00062B03" w:rsidP="00062B03">
            <w:pPr>
              <w:pStyle w:val="TableParagraph"/>
              <w:spacing w:before="15"/>
              <w:ind w:left="97"/>
              <w:rPr>
                <w:rFonts w:asciiTheme="minorHAnsi" w:hAnsiTheme="minorHAnsi" w:cstheme="minorHAnsi"/>
              </w:rPr>
            </w:pPr>
            <w:r w:rsidRPr="00062B03">
              <w:rPr>
                <w:rFonts w:asciiTheme="minorHAnsi" w:hAnsiTheme="minorHAnsi" w:cstheme="minorHAnsi"/>
                <w:b/>
                <w:bCs/>
                <w:spacing w:val="-1"/>
              </w:rPr>
              <w:t>Internet Connectivity</w:t>
            </w:r>
            <w:r>
              <w:rPr>
                <w:rFonts w:asciiTheme="minorHAnsi" w:hAnsiTheme="minorHAnsi" w:cstheme="minorHAnsi"/>
                <w:b/>
                <w:bCs/>
                <w:spacing w:val="-1"/>
              </w:rPr>
              <w:t>:</w:t>
            </w:r>
            <w:r w:rsidRPr="00062B03">
              <w:rPr>
                <w:rFonts w:asciiTheme="minorHAnsi" w:hAnsiTheme="minorHAnsi" w:cstheme="minorHAnsi"/>
                <w:b/>
                <w:bCs/>
                <w:spacing w:val="-1"/>
              </w:rPr>
              <w:t xml:space="preserve"> </w:t>
            </w:r>
          </w:p>
        </w:tc>
        <w:tc>
          <w:tcPr>
            <w:tcW w:w="5264" w:type="dxa"/>
            <w:tcBorders>
              <w:top w:val="single" w:sz="8" w:space="0" w:color="78C0D3"/>
              <w:left w:val="nil"/>
              <w:bottom w:val="single" w:sz="8" w:space="0" w:color="78C0D3"/>
              <w:right w:val="single" w:sz="8" w:space="0" w:color="78C0D3"/>
            </w:tcBorders>
          </w:tcPr>
          <w:p w:rsidR="00A2503B" w:rsidRPr="00A2503B" w:rsidRDefault="00062B03" w:rsidP="00062B03">
            <w:pPr>
              <w:pStyle w:val="TableParagraph"/>
              <w:spacing w:before="15"/>
              <w:rPr>
                <w:rFonts w:asciiTheme="minorHAnsi" w:hAnsiTheme="minorHAnsi" w:cstheme="minorHAnsi"/>
              </w:rPr>
            </w:pPr>
            <w:r w:rsidRPr="00062B03">
              <w:rPr>
                <w:rFonts w:asciiTheme="minorHAnsi" w:hAnsiTheme="minorHAnsi" w:cstheme="minorHAnsi"/>
              </w:rPr>
              <w:t>Wi-Fi</w:t>
            </w:r>
          </w:p>
        </w:tc>
      </w:tr>
      <w:tr w:rsidR="00A2503B" w:rsidRPr="00A2503B" w:rsidTr="00E2004A">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E2004A">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p>
    <w:p w:rsidR="00E2004A" w:rsidRDefault="00E2004A" w:rsidP="00B15F23">
      <w:pPr>
        <w:pStyle w:val="NormalWeb"/>
        <w:widowControl w:val="0"/>
        <w:spacing w:before="0" w:beforeAutospacing="0" w:after="0" w:afterAutospacing="0"/>
      </w:pPr>
    </w:p>
    <w:p w:rsidR="00E2004A" w:rsidRDefault="00E2004A" w:rsidP="00E2004A">
      <w:pPr>
        <w:pStyle w:val="NormalWeb"/>
        <w:widowControl w:val="0"/>
        <w:numPr>
          <w:ilvl w:val="0"/>
          <w:numId w:val="14"/>
        </w:numPr>
        <w:spacing w:before="0" w:beforeAutospacing="0" w:after="0" w:afterAutospacing="0"/>
        <w:rPr>
          <w:b/>
          <w:w w:val="95"/>
        </w:rPr>
      </w:pPr>
      <w:r>
        <w:rPr>
          <w:b/>
          <w:w w:val="95"/>
        </w:rPr>
        <w:t>F.V</w:t>
      </w:r>
      <w:r w:rsidRPr="00E2004A">
        <w:t xml:space="preserve"> </w:t>
      </w:r>
      <w:r w:rsidRPr="00E2004A">
        <w:rPr>
          <w:b/>
          <w:w w:val="95"/>
        </w:rPr>
        <w:t xml:space="preserve">VR/AR </w:t>
      </w:r>
      <w:proofErr w:type="spellStart"/>
      <w:r w:rsidRPr="00E2004A">
        <w:rPr>
          <w:b/>
          <w:w w:val="95"/>
        </w:rPr>
        <w:t>Controllers</w:t>
      </w:r>
      <w:proofErr w:type="spellEnd"/>
    </w:p>
    <w:tbl>
      <w:tblPr>
        <w:tblW w:w="10275" w:type="dxa"/>
        <w:tblInd w:w="100" w:type="dxa"/>
        <w:tblLayout w:type="fixed"/>
        <w:tblCellMar>
          <w:left w:w="0" w:type="dxa"/>
          <w:right w:w="0" w:type="dxa"/>
        </w:tblCellMar>
        <w:tblLook w:val="01E0" w:firstRow="1" w:lastRow="1" w:firstColumn="1" w:lastColumn="1" w:noHBand="0" w:noVBand="0"/>
      </w:tblPr>
      <w:tblGrid>
        <w:gridCol w:w="5011"/>
        <w:gridCol w:w="5264"/>
      </w:tblGrid>
      <w:tr w:rsidR="00E2004A" w:rsidRPr="00A2503B" w:rsidTr="00FE0CB3">
        <w:trPr>
          <w:trHeight w:val="285"/>
        </w:trPr>
        <w:tc>
          <w:tcPr>
            <w:tcW w:w="10275" w:type="dxa"/>
            <w:gridSpan w:val="2"/>
            <w:tcBorders>
              <w:top w:val="single" w:sz="6" w:space="0" w:color="000000"/>
              <w:left w:val="nil"/>
              <w:bottom w:val="single" w:sz="8" w:space="0" w:color="78C0D3"/>
              <w:right w:val="nil"/>
            </w:tcBorders>
          </w:tcPr>
          <w:p w:rsidR="00E2004A" w:rsidRPr="00A2503B" w:rsidRDefault="00E2004A" w:rsidP="00FE0CB3">
            <w:pPr>
              <w:rPr>
                <w:rFonts w:asciiTheme="minorHAnsi" w:hAnsiTheme="minorHAnsi" w:cstheme="minorHAnsi"/>
                <w:sz w:val="22"/>
                <w:szCs w:val="22"/>
              </w:rPr>
            </w:pPr>
          </w:p>
        </w:tc>
      </w:tr>
      <w:tr w:rsidR="00E2004A" w:rsidRPr="00A2503B" w:rsidTr="00FE0CB3">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E2004A" w:rsidRPr="00A2503B" w:rsidRDefault="00E2004A" w:rsidP="00FE0CB3">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t>Minimal Technical Specification:</w:t>
            </w:r>
          </w:p>
        </w:tc>
      </w:tr>
      <w:tr w:rsidR="00E2004A" w:rsidRPr="00A2503B" w:rsidTr="00FE0CB3">
        <w:trPr>
          <w:trHeight w:hRule="exact" w:val="1802"/>
        </w:trPr>
        <w:tc>
          <w:tcPr>
            <w:tcW w:w="5011" w:type="dxa"/>
            <w:tcBorders>
              <w:top w:val="single" w:sz="8" w:space="0" w:color="78C0D3"/>
              <w:left w:val="single" w:sz="8" w:space="0" w:color="78C0D3"/>
              <w:bottom w:val="single" w:sz="8" w:space="0" w:color="78C0D3"/>
              <w:right w:val="nil"/>
            </w:tcBorders>
            <w:shd w:val="clear" w:color="auto" w:fill="D2EAF0"/>
            <w:hideMark/>
          </w:tcPr>
          <w:p w:rsidR="00E2004A" w:rsidRPr="00A2503B" w:rsidRDefault="00E2004A" w:rsidP="00FE0CB3">
            <w:pPr>
              <w:pStyle w:val="TableParagraph"/>
              <w:ind w:left="97" w:right="148"/>
              <w:rPr>
                <w:rFonts w:asciiTheme="minorHAnsi" w:hAnsiTheme="minorHAnsi" w:cstheme="minorHAnsi"/>
              </w:rPr>
            </w:pPr>
            <w:r>
              <w:rPr>
                <w:rFonts w:asciiTheme="minorHAnsi" w:hAnsiTheme="minorHAnsi" w:cstheme="minorHAnsi"/>
                <w:b/>
                <w:spacing w:val="-1"/>
              </w:rPr>
              <w:t>Characteristic</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E2004A" w:rsidRPr="00E2004A" w:rsidRDefault="00E2004A" w:rsidP="00E2004A">
            <w:pPr>
              <w:pStyle w:val="TableParagraph"/>
              <w:spacing w:before="132"/>
              <w:rPr>
                <w:rFonts w:asciiTheme="minorHAnsi" w:hAnsiTheme="minorHAnsi" w:cstheme="minorHAnsi"/>
                <w:spacing w:val="-1"/>
              </w:rPr>
            </w:pPr>
            <w:r w:rsidRPr="00E2004A">
              <w:rPr>
                <w:rFonts w:asciiTheme="minorHAnsi" w:hAnsiTheme="minorHAnsi" w:cstheme="minorHAnsi"/>
                <w:spacing w:val="-1"/>
              </w:rPr>
              <w:t>Controllers</w:t>
            </w:r>
          </w:p>
          <w:p w:rsidR="00E2004A" w:rsidRPr="00E2004A" w:rsidRDefault="00E2004A" w:rsidP="00E2004A">
            <w:pPr>
              <w:pStyle w:val="TableParagraph"/>
              <w:spacing w:before="132"/>
              <w:rPr>
                <w:rFonts w:asciiTheme="minorHAnsi" w:hAnsiTheme="minorHAnsi" w:cstheme="minorHAnsi"/>
                <w:spacing w:val="-1"/>
              </w:rPr>
            </w:pPr>
            <w:r w:rsidRPr="00E2004A">
              <w:rPr>
                <w:rFonts w:asciiTheme="minorHAnsi" w:hAnsiTheme="minorHAnsi" w:cstheme="minorHAnsi"/>
                <w:spacing w:val="-1"/>
              </w:rPr>
              <w:t>Designed exclusively for VR</w:t>
            </w:r>
            <w:bookmarkStart w:id="0" w:name="_GoBack"/>
            <w:bookmarkEnd w:id="0"/>
          </w:p>
          <w:p w:rsidR="00E2004A" w:rsidRPr="00E2004A" w:rsidRDefault="00E2004A" w:rsidP="00E2004A">
            <w:pPr>
              <w:pStyle w:val="TableParagraph"/>
              <w:spacing w:before="132"/>
              <w:rPr>
                <w:rFonts w:asciiTheme="minorHAnsi" w:hAnsiTheme="minorHAnsi" w:cstheme="minorHAnsi"/>
                <w:spacing w:val="-1"/>
              </w:rPr>
            </w:pPr>
            <w:r w:rsidRPr="00E2004A">
              <w:rPr>
                <w:rFonts w:asciiTheme="minorHAnsi" w:hAnsiTheme="minorHAnsi" w:cstheme="minorHAnsi"/>
                <w:spacing w:val="-1"/>
              </w:rPr>
              <w:t>Intuitive controls and gestures</w:t>
            </w:r>
          </w:p>
          <w:p w:rsidR="00E2004A" w:rsidRPr="00A2503B" w:rsidRDefault="00E2004A" w:rsidP="00E2004A">
            <w:pPr>
              <w:pStyle w:val="TableParagraph"/>
              <w:spacing w:before="132"/>
              <w:rPr>
                <w:rFonts w:asciiTheme="minorHAnsi" w:hAnsiTheme="minorHAnsi" w:cstheme="minorHAnsi"/>
              </w:rPr>
            </w:pPr>
            <w:r w:rsidRPr="00E2004A">
              <w:rPr>
                <w:rFonts w:asciiTheme="minorHAnsi" w:hAnsiTheme="minorHAnsi" w:cstheme="minorHAnsi"/>
                <w:spacing w:val="-1"/>
              </w:rPr>
              <w:t>Realistic HD haptic feedback</w:t>
            </w:r>
          </w:p>
        </w:tc>
      </w:tr>
      <w:tr w:rsidR="00E2004A" w:rsidRPr="00A2503B" w:rsidTr="00FE0CB3">
        <w:trPr>
          <w:trHeight w:hRule="exact" w:val="362"/>
        </w:trPr>
        <w:tc>
          <w:tcPr>
            <w:tcW w:w="5011" w:type="dxa"/>
            <w:tcBorders>
              <w:top w:val="single" w:sz="8" w:space="0" w:color="78C0D3"/>
              <w:left w:val="single" w:sz="8" w:space="0" w:color="78C0D3"/>
              <w:bottom w:val="single" w:sz="8" w:space="0" w:color="78C0D3"/>
              <w:right w:val="nil"/>
            </w:tcBorders>
            <w:hideMark/>
          </w:tcPr>
          <w:p w:rsidR="00E2004A" w:rsidRPr="00A2503B" w:rsidRDefault="00E2004A" w:rsidP="00FE0CB3">
            <w:pPr>
              <w:pStyle w:val="TableParagraph"/>
              <w:spacing w:before="15"/>
              <w:ind w:left="97"/>
              <w:rPr>
                <w:rFonts w:asciiTheme="minorHAnsi" w:hAnsiTheme="minorHAnsi" w:cstheme="minorHAnsi"/>
              </w:rPr>
            </w:pPr>
            <w:r w:rsidRPr="00062B03">
              <w:rPr>
                <w:rFonts w:asciiTheme="minorHAnsi" w:hAnsiTheme="minorHAnsi" w:cstheme="minorHAnsi"/>
                <w:b/>
                <w:bCs/>
                <w:spacing w:val="-1"/>
              </w:rPr>
              <w:t>Internet Connectivity</w:t>
            </w:r>
            <w:r>
              <w:rPr>
                <w:rFonts w:asciiTheme="minorHAnsi" w:hAnsiTheme="minorHAnsi" w:cstheme="minorHAnsi"/>
                <w:b/>
                <w:bCs/>
                <w:spacing w:val="-1"/>
              </w:rPr>
              <w:t>:</w:t>
            </w:r>
            <w:r w:rsidRPr="00062B03">
              <w:rPr>
                <w:rFonts w:asciiTheme="minorHAnsi" w:hAnsiTheme="minorHAnsi" w:cstheme="minorHAnsi"/>
                <w:b/>
                <w:bCs/>
                <w:spacing w:val="-1"/>
              </w:rPr>
              <w:t xml:space="preserve"> </w:t>
            </w:r>
          </w:p>
        </w:tc>
        <w:tc>
          <w:tcPr>
            <w:tcW w:w="5264" w:type="dxa"/>
            <w:tcBorders>
              <w:top w:val="single" w:sz="8" w:space="0" w:color="78C0D3"/>
              <w:left w:val="nil"/>
              <w:bottom w:val="single" w:sz="8" w:space="0" w:color="78C0D3"/>
              <w:right w:val="single" w:sz="8" w:space="0" w:color="78C0D3"/>
            </w:tcBorders>
          </w:tcPr>
          <w:p w:rsidR="00E2004A" w:rsidRPr="00A2503B" w:rsidRDefault="00E2004A" w:rsidP="00FE0CB3">
            <w:pPr>
              <w:pStyle w:val="TableParagraph"/>
              <w:spacing w:before="15"/>
              <w:rPr>
                <w:rFonts w:asciiTheme="minorHAnsi" w:hAnsiTheme="minorHAnsi" w:cstheme="minorHAnsi"/>
              </w:rPr>
            </w:pPr>
            <w:r w:rsidRPr="00062B03">
              <w:rPr>
                <w:rFonts w:asciiTheme="minorHAnsi" w:hAnsiTheme="minorHAnsi" w:cstheme="minorHAnsi"/>
              </w:rPr>
              <w:t>Wi-Fi</w:t>
            </w:r>
          </w:p>
        </w:tc>
      </w:tr>
      <w:tr w:rsidR="00E2004A" w:rsidRPr="00A2503B" w:rsidTr="00FE0CB3">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E2004A" w:rsidRPr="00A2503B" w:rsidRDefault="00E2004A" w:rsidP="00FE0CB3">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E2004A" w:rsidRPr="00A2503B" w:rsidTr="00FE0CB3">
        <w:trPr>
          <w:trHeight w:hRule="exact" w:val="343"/>
        </w:trPr>
        <w:tc>
          <w:tcPr>
            <w:tcW w:w="5011" w:type="dxa"/>
            <w:tcBorders>
              <w:top w:val="single" w:sz="8" w:space="0" w:color="78C0D3"/>
              <w:left w:val="single" w:sz="8" w:space="0" w:color="78C0D3"/>
              <w:bottom w:val="single" w:sz="8" w:space="0" w:color="78C0D3"/>
              <w:right w:val="nil"/>
            </w:tcBorders>
            <w:hideMark/>
          </w:tcPr>
          <w:p w:rsidR="00E2004A" w:rsidRPr="00A2503B" w:rsidRDefault="00E2004A" w:rsidP="00FE0CB3">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E2004A" w:rsidRPr="00A2503B" w:rsidRDefault="00E2004A" w:rsidP="00FE0CB3">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E2004A" w:rsidRDefault="00E2004A" w:rsidP="00E2004A">
      <w:pPr>
        <w:pStyle w:val="NormalWeb"/>
        <w:widowControl w:val="0"/>
        <w:spacing w:before="0" w:beforeAutospacing="0" w:after="0" w:afterAutospacing="0"/>
      </w:pPr>
    </w:p>
    <w:p w:rsidR="00E2004A" w:rsidRDefault="00E2004A" w:rsidP="00B15F23">
      <w:pPr>
        <w:pStyle w:val="NormalWeb"/>
        <w:widowControl w:val="0"/>
        <w:spacing w:before="0" w:beforeAutospacing="0" w:after="0" w:afterAutospacing="0"/>
      </w:pPr>
    </w:p>
    <w:sectPr w:rsidR="00E20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57C6CD2E"/>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037350B"/>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1">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9">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3">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9"/>
  </w:num>
  <w:num w:numId="4">
    <w:abstractNumId w:val="6"/>
  </w:num>
  <w:num w:numId="5">
    <w:abstractNumId w:val="15"/>
  </w:num>
  <w:num w:numId="6">
    <w:abstractNumId w:val="23"/>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0"/>
  </w:num>
  <w:num w:numId="10">
    <w:abstractNumId w:val="22"/>
  </w:num>
  <w:num w:numId="11">
    <w:abstractNumId w:val="11"/>
  </w:num>
  <w:num w:numId="12">
    <w:abstractNumId w:val="21"/>
  </w:num>
  <w:num w:numId="13">
    <w:abstractNumId w:val="3"/>
  </w:num>
  <w:num w:numId="14">
    <w:abstractNumId w:val="1"/>
  </w:num>
  <w:num w:numId="15">
    <w:abstractNumId w:val="2"/>
  </w:num>
  <w:num w:numId="16">
    <w:abstractNumId w:val="13"/>
  </w:num>
  <w:num w:numId="17">
    <w:abstractNumId w:val="24"/>
  </w:num>
  <w:num w:numId="18">
    <w:abstractNumId w:val="12"/>
  </w:num>
  <w:num w:numId="19">
    <w:abstractNumId w:val="20"/>
  </w:num>
  <w:num w:numId="20">
    <w:abstractNumId w:val="14"/>
  </w:num>
  <w:num w:numId="21">
    <w:abstractNumId w:val="5"/>
  </w:num>
  <w:num w:numId="22">
    <w:abstractNumId w:val="8"/>
  </w:num>
  <w:num w:numId="23">
    <w:abstractNumId w:val="0"/>
  </w:num>
  <w:num w:numId="24">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9"/>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2B03"/>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D5112"/>
    <w:rsid w:val="00902C5B"/>
    <w:rsid w:val="00903D59"/>
    <w:rsid w:val="009156E8"/>
    <w:rsid w:val="00927E7B"/>
    <w:rsid w:val="0093414F"/>
    <w:rsid w:val="009351CA"/>
    <w:rsid w:val="009611DC"/>
    <w:rsid w:val="0096208A"/>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004A"/>
    <w:rsid w:val="00E26A7A"/>
    <w:rsid w:val="00E60EB9"/>
    <w:rsid w:val="00E95612"/>
    <w:rsid w:val="00EC1EB7"/>
    <w:rsid w:val="00EC2E27"/>
    <w:rsid w:val="00EC72F3"/>
    <w:rsid w:val="00EF53DD"/>
    <w:rsid w:val="00F0541C"/>
    <w:rsid w:val="00F2464A"/>
    <w:rsid w:val="00F25B48"/>
    <w:rsid w:val="00F552E6"/>
    <w:rsid w:val="00F73828"/>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77</Words>
  <Characters>443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19</cp:revision>
  <dcterms:created xsi:type="dcterms:W3CDTF">2019-05-23T07:24:00Z</dcterms:created>
  <dcterms:modified xsi:type="dcterms:W3CDTF">2019-07-23T04:57:00Z</dcterms:modified>
</cp:coreProperties>
</file>